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03F29B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8238EB">
        <w:rPr>
          <w:i/>
          <w:sz w:val="28"/>
          <w:szCs w:val="28"/>
        </w:rPr>
        <w:t>1</w:t>
      </w:r>
      <w:r w:rsidR="00057073">
        <w:rPr>
          <w:i/>
          <w:sz w:val="28"/>
          <w:szCs w:val="28"/>
        </w:rPr>
        <w:t>8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D7390C" w14:textId="7ECC1616" w:rsidR="008238EB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057073">
        <w:rPr>
          <w:b/>
          <w:sz w:val="28"/>
          <w:szCs w:val="28"/>
        </w:rPr>
        <w:t>2  Акцизы</w:t>
      </w:r>
    </w:p>
    <w:p w14:paraId="2710AE4F" w14:textId="77777777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0A35B58A" w14:textId="77777777" w:rsidR="00057073" w:rsidRPr="00057073" w:rsidRDefault="008238EB" w:rsidP="003B5514">
      <w:pPr>
        <w:jc w:val="both"/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057073" w:rsidRPr="00057073">
        <w:rPr>
          <w:sz w:val="28"/>
        </w:rPr>
        <w:t>Изучить порядок исчи</w:t>
      </w:r>
      <w:bookmarkStart w:id="0" w:name="_GoBack"/>
      <w:bookmarkEnd w:id="0"/>
      <w:r w:rsidR="00057073" w:rsidRPr="00057073">
        <w:rPr>
          <w:sz w:val="28"/>
        </w:rPr>
        <w:t>сления акцизного налога, уметь правильно применять ставки, решать задачи.</w:t>
      </w:r>
    </w:p>
    <w:p w14:paraId="215BFE38" w14:textId="4982132C" w:rsidR="00906F2B" w:rsidRPr="00057073" w:rsidRDefault="00906F2B" w:rsidP="008238EB">
      <w:pPr>
        <w:jc w:val="both"/>
        <w:rPr>
          <w:b/>
          <w:sz w:val="32"/>
          <w:szCs w:val="28"/>
        </w:rPr>
      </w:pPr>
    </w:p>
    <w:p w14:paraId="75580760" w14:textId="419914E3" w:rsidR="0094129F" w:rsidRDefault="0094129F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621BD2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28C32F58" w14:textId="77777777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3B5514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3B5514" w:rsidRPr="0094129F" w14:paraId="63022104" w14:textId="77777777" w:rsidTr="003B5514">
        <w:tc>
          <w:tcPr>
            <w:tcW w:w="1951" w:type="dxa"/>
          </w:tcPr>
          <w:p w14:paraId="6A9A7367" w14:textId="362191A5" w:rsidR="003B5514" w:rsidRDefault="003B5514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Практическая работа 2</w:t>
            </w:r>
          </w:p>
          <w:p w14:paraId="424A240A" w14:textId="77777777" w:rsidR="003B5514" w:rsidRDefault="003B5514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3B5514" w:rsidRPr="0094129F" w:rsidRDefault="003B5514" w:rsidP="009660E2"/>
        </w:tc>
        <w:tc>
          <w:tcPr>
            <w:tcW w:w="1633" w:type="dxa"/>
          </w:tcPr>
          <w:p w14:paraId="2D874306" w14:textId="33D73DD5" w:rsidR="003B5514" w:rsidRPr="0094129F" w:rsidRDefault="003B5514" w:rsidP="009660E2">
            <w:r>
              <w:t>Методические указания на платформе</w:t>
            </w:r>
          </w:p>
        </w:tc>
        <w:tc>
          <w:tcPr>
            <w:tcW w:w="3328" w:type="dxa"/>
          </w:tcPr>
          <w:p w14:paraId="636BD26B" w14:textId="77777777" w:rsidR="003B5514" w:rsidRPr="00412B1A" w:rsidRDefault="003B5514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A743BFF" w14:textId="77777777" w:rsidR="003B5514" w:rsidRPr="002F7551" w:rsidRDefault="003B5514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результат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</w:p>
          <w:p w14:paraId="182E7969" w14:textId="77777777" w:rsidR="003B5514" w:rsidRPr="00EF7C9B" w:rsidRDefault="003B5514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3B5514" w:rsidRPr="009660E2" w:rsidRDefault="003B5514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9F46778" w14:textId="77777777" w:rsidR="003B5514" w:rsidRPr="00D364BC" w:rsidRDefault="003B5514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0323485" w14:textId="77777777" w:rsidR="003B5514" w:rsidRPr="00D364BC" w:rsidRDefault="003B5514" w:rsidP="00D25062">
            <w:r>
              <w:t>Задания  выполнены</w:t>
            </w:r>
            <w:r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6115A88F" w14:textId="77777777" w:rsidR="003B5514" w:rsidRPr="00AB17C3" w:rsidRDefault="003B5514" w:rsidP="00D25062">
            <w:r>
              <w:t>Выполнена часть заданий – оценка 3;</w:t>
            </w:r>
          </w:p>
          <w:p w14:paraId="16F0526A" w14:textId="77777777" w:rsidR="003B5514" w:rsidRPr="00AB17C3" w:rsidRDefault="003B5514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3B5514" w:rsidRPr="0094129F" w:rsidRDefault="003B5514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3B5514"/>
    <w:rsid w:val="003D3162"/>
    <w:rsid w:val="003F6BC0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2020-09-10T12:10:00Z</dcterms:created>
  <dcterms:modified xsi:type="dcterms:W3CDTF">2020-12-10T15:49:00Z</dcterms:modified>
</cp:coreProperties>
</file>